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6" w:type="dxa"/>
        <w:tblInd w:w="-342" w:type="dxa"/>
        <w:tblLook w:val="0000" w:firstRow="0" w:lastRow="0" w:firstColumn="0" w:lastColumn="0" w:noHBand="0" w:noVBand="0"/>
      </w:tblPr>
      <w:tblGrid>
        <w:gridCol w:w="3711"/>
        <w:gridCol w:w="6095"/>
      </w:tblGrid>
      <w:tr w:rsidR="0006668F" w:rsidRPr="00941422" w:rsidTr="00B44081">
        <w:trPr>
          <w:trHeight w:val="1702"/>
        </w:trPr>
        <w:tc>
          <w:tcPr>
            <w:tcW w:w="3711" w:type="dxa"/>
          </w:tcPr>
          <w:p w:rsidR="0006668F" w:rsidRPr="00BA23B0" w:rsidRDefault="0006668F" w:rsidP="00B44081">
            <w:pPr>
              <w:spacing w:line="264" w:lineRule="auto"/>
              <w:jc w:val="center"/>
              <w:rPr>
                <w:sz w:val="23"/>
                <w:szCs w:val="23"/>
                <w:lang w:val="pt-BR"/>
              </w:rPr>
            </w:pPr>
            <w:r w:rsidRPr="00BA23B0">
              <w:rPr>
                <w:sz w:val="23"/>
                <w:szCs w:val="23"/>
                <w:lang w:val="pt-BR"/>
              </w:rPr>
              <w:t>ỦY BAN NHÂN DÂN</w:t>
            </w:r>
          </w:p>
          <w:p w:rsidR="0006668F" w:rsidRPr="00BA23B0" w:rsidRDefault="0006668F" w:rsidP="00B44081">
            <w:pPr>
              <w:spacing w:line="264" w:lineRule="auto"/>
              <w:jc w:val="center"/>
              <w:rPr>
                <w:sz w:val="23"/>
                <w:szCs w:val="23"/>
                <w:lang w:val="pt-BR"/>
              </w:rPr>
            </w:pPr>
            <w:r w:rsidRPr="00BA23B0">
              <w:rPr>
                <w:sz w:val="23"/>
                <w:szCs w:val="23"/>
                <w:lang w:val="pt-BR"/>
              </w:rPr>
              <w:t>THÀNH PHỐ HỒ CHÍ MINH</w:t>
            </w:r>
          </w:p>
          <w:p w:rsidR="0006668F" w:rsidRPr="00F93336" w:rsidRDefault="0006668F" w:rsidP="00B44081">
            <w:pPr>
              <w:spacing w:line="264" w:lineRule="auto"/>
              <w:jc w:val="center"/>
              <w:rPr>
                <w:b/>
                <w:sz w:val="23"/>
                <w:szCs w:val="23"/>
                <w:lang w:val="pt-BR"/>
              </w:rPr>
            </w:pPr>
            <w:r>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466090</wp:posOffset>
                      </wp:positionH>
                      <wp:positionV relativeFrom="paragraph">
                        <wp:posOffset>179705</wp:posOffset>
                      </wp:positionV>
                      <wp:extent cx="982345" cy="14605"/>
                      <wp:effectExtent l="6350" t="12065"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345"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800B0" id="_x0000_t32" coordsize="21600,21600" o:spt="32" o:oned="t" path="m,l21600,21600e" filled="f">
                      <v:path arrowok="t" fillok="f" o:connecttype="none"/>
                      <o:lock v:ext="edit" shapetype="t"/>
                    </v:shapetype>
                    <v:shape id="Straight Arrow Connector 2" o:spid="_x0000_s1026" type="#_x0000_t32" style="position:absolute;margin-left:36.7pt;margin-top:14.15pt;width:77.35pt;height: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"/>
                  </w:pict>
                </mc:Fallback>
              </mc:AlternateContent>
            </w:r>
            <w:r>
              <w:rPr>
                <w:b/>
                <w:sz w:val="23"/>
                <w:szCs w:val="23"/>
                <w:lang w:val="pt-BR"/>
              </w:rPr>
              <w:t>SỞ GIÁO DỤC VÀ ĐÀO TẠO</w:t>
            </w:r>
          </w:p>
          <w:p w:rsidR="0006668F" w:rsidRDefault="0006668F" w:rsidP="00B44081">
            <w:pPr>
              <w:spacing w:line="240" w:lineRule="atLeast"/>
              <w:jc w:val="center"/>
              <w:rPr>
                <w:lang w:val="nl-NL"/>
              </w:rPr>
            </w:pPr>
          </w:p>
          <w:p w:rsidR="0006668F" w:rsidRPr="00F93336" w:rsidRDefault="0006668F" w:rsidP="00B44081">
            <w:pPr>
              <w:spacing w:line="240" w:lineRule="atLeast"/>
              <w:jc w:val="center"/>
              <w:rPr>
                <w:lang w:val="nl-NL"/>
              </w:rPr>
            </w:pPr>
            <w:r w:rsidRPr="00F93336">
              <w:rPr>
                <w:lang w:val="nl-NL"/>
              </w:rPr>
              <w:t>Số:</w:t>
            </w:r>
            <w:r>
              <w:rPr>
                <w:lang w:val="nl-NL"/>
              </w:rPr>
              <w:t xml:space="preserve"> 1140 /GDĐT-TrH</w:t>
            </w:r>
          </w:p>
          <w:p w:rsidR="0006668F" w:rsidRPr="00474808" w:rsidRDefault="0006668F" w:rsidP="00B44081">
            <w:pPr>
              <w:spacing w:line="240" w:lineRule="atLeast"/>
              <w:jc w:val="center"/>
              <w:rPr>
                <w:iCs/>
                <w:sz w:val="26"/>
                <w:szCs w:val="26"/>
                <w:lang w:val="nl-NL"/>
              </w:rPr>
            </w:pPr>
            <w:r w:rsidRPr="00ED03D2">
              <w:rPr>
                <w:iCs/>
                <w:sz w:val="26"/>
                <w:szCs w:val="26"/>
                <w:lang w:val="nl-NL"/>
              </w:rPr>
              <w:t xml:space="preserve">Về hỗ trợ </w:t>
            </w:r>
            <w:r>
              <w:rPr>
                <w:iCs/>
                <w:sz w:val="26"/>
                <w:szCs w:val="26"/>
                <w:lang w:val="nl-NL"/>
              </w:rPr>
              <w:t>miễn phí nguồn học liệu số 3D mozabook, mozaweb trong mùa dịch Covid-19</w:t>
            </w:r>
          </w:p>
        </w:tc>
        <w:tc>
          <w:tcPr>
            <w:tcW w:w="6095" w:type="dxa"/>
          </w:tcPr>
          <w:p w:rsidR="0006668F" w:rsidRPr="00C22B4E" w:rsidRDefault="0006668F" w:rsidP="00B44081">
            <w:pPr>
              <w:spacing w:before="60" w:after="60"/>
              <w:jc w:val="center"/>
              <w:rPr>
                <w:b/>
                <w:bCs/>
                <w:sz w:val="23"/>
                <w:szCs w:val="23"/>
                <w:lang w:val="nl-NL"/>
              </w:rPr>
            </w:pPr>
            <w:r>
              <w:rPr>
                <w:b/>
                <w:bCs/>
                <w:noProof/>
                <w:sz w:val="23"/>
                <w:szCs w:val="23"/>
              </w:rPr>
              <mc:AlternateContent>
                <mc:Choice Requires="wps">
                  <w:drawing>
                    <wp:anchor distT="0" distB="0" distL="114300" distR="114300" simplePos="0" relativeHeight="251660288" behindDoc="0" locked="0" layoutInCell="1" allowOverlap="1">
                      <wp:simplePos x="0" y="0"/>
                      <wp:positionH relativeFrom="column">
                        <wp:posOffset>967740</wp:posOffset>
                      </wp:positionH>
                      <wp:positionV relativeFrom="paragraph">
                        <wp:posOffset>417195</wp:posOffset>
                      </wp:positionV>
                      <wp:extent cx="2084705" cy="0"/>
                      <wp:effectExtent l="698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DFAE0" id="Straight Arrow Connector 1" o:spid="_x0000_s1026" type="#_x0000_t32" style="position:absolute;margin-left:76.2pt;margin-top:32.85pt;width:16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"/>
                  </w:pict>
                </mc:Fallback>
              </mc:AlternateContent>
            </w:r>
            <w:r w:rsidRPr="00C22B4E">
              <w:rPr>
                <w:b/>
                <w:bCs/>
                <w:sz w:val="23"/>
                <w:szCs w:val="23"/>
                <w:lang w:val="nl-NL"/>
              </w:rPr>
              <w:t>CỘNG HÒA XÃ HỘI CHỦ NGHĨA VIỆT NAM</w:t>
            </w:r>
            <w:r w:rsidRPr="00C22B4E">
              <w:rPr>
                <w:b/>
                <w:bCs/>
                <w:lang w:val="nl-NL"/>
              </w:rPr>
              <w:br/>
            </w:r>
            <w:r w:rsidRPr="00C22B4E">
              <w:rPr>
                <w:b/>
                <w:bCs/>
                <w:sz w:val="26"/>
                <w:szCs w:val="26"/>
                <w:lang w:val="nl-NL"/>
              </w:rPr>
              <w:t>Độc lập - Tự do - Hạnh phúc</w:t>
            </w:r>
          </w:p>
          <w:p w:rsidR="0006668F" w:rsidRPr="00C22B4E" w:rsidRDefault="0006668F" w:rsidP="00B44081">
            <w:pPr>
              <w:spacing w:line="240" w:lineRule="atLeast"/>
              <w:ind w:firstLine="720"/>
              <w:rPr>
                <w:lang w:val="nl-NL"/>
              </w:rPr>
            </w:pPr>
            <w:r w:rsidRPr="00C22B4E">
              <w:rPr>
                <w:lang w:val="nl-NL"/>
              </w:rPr>
              <w:t xml:space="preserve">           </w:t>
            </w:r>
          </w:p>
          <w:p w:rsidR="0006668F" w:rsidRDefault="0006668F" w:rsidP="00B44081">
            <w:pPr>
              <w:spacing w:line="240" w:lineRule="atLeast"/>
              <w:rPr>
                <w:i/>
                <w:iCs/>
                <w:lang w:val="nl-NL"/>
              </w:rPr>
            </w:pPr>
          </w:p>
          <w:p w:rsidR="0006668F" w:rsidRDefault="0006668F" w:rsidP="00B44081">
            <w:pPr>
              <w:spacing w:line="240" w:lineRule="atLeast"/>
              <w:jc w:val="right"/>
              <w:rPr>
                <w:i/>
                <w:iCs/>
                <w:sz w:val="26"/>
                <w:szCs w:val="26"/>
                <w:lang w:val="nl-NL"/>
              </w:rPr>
            </w:pPr>
            <w:r>
              <w:rPr>
                <w:i/>
                <w:iCs/>
                <w:sz w:val="26"/>
                <w:szCs w:val="26"/>
                <w:lang w:val="nl-NL"/>
              </w:rPr>
              <w:t>Thành phố Hồ Chí Minh</w:t>
            </w:r>
            <w:r w:rsidRPr="009B568D">
              <w:rPr>
                <w:i/>
                <w:iCs/>
                <w:sz w:val="26"/>
                <w:szCs w:val="26"/>
                <w:lang w:val="nl-NL"/>
              </w:rPr>
              <w:t>, ngày</w:t>
            </w:r>
            <w:r>
              <w:rPr>
                <w:i/>
                <w:iCs/>
                <w:sz w:val="26"/>
                <w:szCs w:val="26"/>
                <w:lang w:val="nl-NL"/>
              </w:rPr>
              <w:t xml:space="preserve"> 20</w:t>
            </w:r>
            <w:r w:rsidRPr="009B568D">
              <w:rPr>
                <w:i/>
                <w:iCs/>
                <w:sz w:val="26"/>
                <w:szCs w:val="26"/>
                <w:lang w:val="nl-NL"/>
              </w:rPr>
              <w:t xml:space="preserve"> tháng</w:t>
            </w:r>
            <w:r>
              <w:rPr>
                <w:i/>
                <w:iCs/>
                <w:sz w:val="26"/>
                <w:szCs w:val="26"/>
                <w:lang w:val="nl-NL"/>
              </w:rPr>
              <w:t xml:space="preserve"> 4 </w:t>
            </w:r>
            <w:r w:rsidRPr="009B568D">
              <w:rPr>
                <w:i/>
                <w:iCs/>
                <w:sz w:val="26"/>
                <w:szCs w:val="26"/>
                <w:lang w:val="nl-NL"/>
              </w:rPr>
              <w:t>năm</w:t>
            </w:r>
            <w:r>
              <w:rPr>
                <w:i/>
                <w:iCs/>
                <w:sz w:val="26"/>
                <w:szCs w:val="26"/>
                <w:lang w:val="vi-VN"/>
              </w:rPr>
              <w:t xml:space="preserve"> 2020</w:t>
            </w:r>
          </w:p>
          <w:p w:rsidR="0006668F" w:rsidRDefault="0006668F" w:rsidP="00B44081">
            <w:pPr>
              <w:rPr>
                <w:i/>
                <w:iCs/>
                <w:sz w:val="26"/>
                <w:szCs w:val="26"/>
                <w:lang w:val="nl-NL"/>
              </w:rPr>
            </w:pPr>
          </w:p>
          <w:p w:rsidR="0006668F" w:rsidRDefault="0006668F" w:rsidP="00B44081">
            <w:pPr>
              <w:tabs>
                <w:tab w:val="left" w:pos="990"/>
              </w:tabs>
              <w:rPr>
                <w:sz w:val="26"/>
                <w:szCs w:val="26"/>
                <w:lang w:val="nl-NL"/>
              </w:rPr>
            </w:pPr>
            <w:r>
              <w:rPr>
                <w:sz w:val="26"/>
                <w:szCs w:val="26"/>
                <w:lang w:val="nl-NL"/>
              </w:rPr>
              <w:tab/>
            </w:r>
          </w:p>
          <w:p w:rsidR="0006668F" w:rsidRPr="003B7B01" w:rsidRDefault="0006668F" w:rsidP="00B44081">
            <w:pPr>
              <w:tabs>
                <w:tab w:val="left" w:pos="990"/>
              </w:tabs>
              <w:rPr>
                <w:sz w:val="26"/>
                <w:szCs w:val="26"/>
                <w:lang w:val="nl-NL"/>
              </w:rPr>
            </w:pPr>
          </w:p>
        </w:tc>
      </w:tr>
    </w:tbl>
    <w:p w:rsidR="0006668F" w:rsidRDefault="0006668F" w:rsidP="0006668F">
      <w:pPr>
        <w:tabs>
          <w:tab w:val="left" w:pos="2977"/>
        </w:tabs>
        <w:spacing w:before="120"/>
        <w:rPr>
          <w:b/>
          <w:i/>
          <w:iCs/>
          <w:sz w:val="26"/>
          <w:szCs w:val="26"/>
          <w:lang w:val="nl-NL"/>
        </w:rPr>
      </w:pPr>
      <w:r>
        <w:rPr>
          <w:b/>
          <w:i/>
          <w:iCs/>
          <w:sz w:val="26"/>
          <w:szCs w:val="26"/>
          <w:lang w:val="nl-NL"/>
        </w:rPr>
        <w:t xml:space="preserve">                              </w:t>
      </w:r>
    </w:p>
    <w:p w:rsidR="0006668F" w:rsidRDefault="0006668F" w:rsidP="0006668F">
      <w:pPr>
        <w:tabs>
          <w:tab w:val="left" w:pos="1276"/>
        </w:tabs>
        <w:spacing w:before="120"/>
        <w:jc w:val="both"/>
        <w:rPr>
          <w:sz w:val="28"/>
          <w:szCs w:val="28"/>
          <w:lang w:val="pt-BR"/>
        </w:rPr>
      </w:pPr>
      <w:r>
        <w:rPr>
          <w:bCs/>
          <w:sz w:val="28"/>
          <w:szCs w:val="28"/>
          <w:lang w:val="nl-NL"/>
        </w:rPr>
        <w:tab/>
      </w:r>
      <w:r w:rsidRPr="00ED03D2">
        <w:rPr>
          <w:bCs/>
          <w:sz w:val="28"/>
          <w:szCs w:val="28"/>
          <w:lang w:val="nl-NL"/>
        </w:rPr>
        <w:t>Kính gửi</w:t>
      </w:r>
      <w:r w:rsidRPr="0019669F">
        <w:rPr>
          <w:b/>
          <w:sz w:val="28"/>
          <w:szCs w:val="28"/>
          <w:lang w:val="pt-BR"/>
        </w:rPr>
        <w:t>:</w:t>
      </w:r>
      <w:r w:rsidRPr="0019669F">
        <w:rPr>
          <w:sz w:val="28"/>
          <w:szCs w:val="28"/>
          <w:lang w:val="pt-BR"/>
        </w:rPr>
        <w:t xml:space="preserve"> </w:t>
      </w:r>
    </w:p>
    <w:p w:rsidR="0006668F" w:rsidRDefault="0006668F" w:rsidP="0006668F">
      <w:pPr>
        <w:tabs>
          <w:tab w:val="left" w:pos="1985"/>
        </w:tabs>
        <w:spacing w:before="120"/>
        <w:jc w:val="both"/>
        <w:rPr>
          <w:sz w:val="28"/>
          <w:szCs w:val="28"/>
          <w:lang w:val="pt-BR"/>
        </w:rPr>
      </w:pPr>
      <w:r>
        <w:rPr>
          <w:sz w:val="28"/>
          <w:szCs w:val="28"/>
          <w:lang w:val="pt-BR"/>
        </w:rPr>
        <w:tab/>
      </w:r>
      <w:r>
        <w:rPr>
          <w:sz w:val="28"/>
          <w:szCs w:val="28"/>
          <w:lang w:val="pt-BR"/>
        </w:rPr>
        <w:tab/>
        <w:t xml:space="preserve">    - </w:t>
      </w:r>
      <w:r w:rsidRPr="0019669F">
        <w:rPr>
          <w:sz w:val="28"/>
          <w:szCs w:val="28"/>
          <w:lang w:val="pt-BR"/>
        </w:rPr>
        <w:t>Trưởng phòng Giáo</w:t>
      </w:r>
      <w:r>
        <w:rPr>
          <w:sz w:val="28"/>
          <w:szCs w:val="28"/>
          <w:lang w:val="pt-BR"/>
        </w:rPr>
        <w:t xml:space="preserve"> dục và Đào tạo các quận, huyện;</w:t>
      </w:r>
    </w:p>
    <w:p w:rsidR="0006668F" w:rsidRDefault="0006668F" w:rsidP="0006668F">
      <w:pPr>
        <w:tabs>
          <w:tab w:val="left" w:pos="1985"/>
        </w:tabs>
        <w:spacing w:before="120"/>
        <w:jc w:val="both"/>
        <w:rPr>
          <w:sz w:val="28"/>
          <w:szCs w:val="28"/>
          <w:lang w:val="pt-BR"/>
        </w:rPr>
      </w:pPr>
      <w:r>
        <w:rPr>
          <w:sz w:val="28"/>
          <w:szCs w:val="28"/>
          <w:lang w:val="pt-BR"/>
        </w:rPr>
        <w:tab/>
      </w:r>
      <w:r>
        <w:rPr>
          <w:sz w:val="28"/>
          <w:szCs w:val="28"/>
          <w:lang w:val="pt-BR"/>
        </w:rPr>
        <w:tab/>
        <w:t xml:space="preserve">    - Hiệu trưởng các trường THPT, THPT có nhiều cấp học. </w:t>
      </w:r>
    </w:p>
    <w:p w:rsidR="0006668F" w:rsidRPr="005178AF" w:rsidRDefault="0006668F" w:rsidP="0006668F">
      <w:pPr>
        <w:tabs>
          <w:tab w:val="left" w:pos="2977"/>
        </w:tabs>
        <w:spacing w:before="120"/>
        <w:jc w:val="center"/>
        <w:rPr>
          <w:sz w:val="28"/>
          <w:szCs w:val="28"/>
          <w:lang w:val="pt-BR"/>
        </w:rPr>
      </w:pPr>
    </w:p>
    <w:p w:rsidR="0006668F" w:rsidRPr="00A9290A" w:rsidRDefault="0006668F" w:rsidP="0006668F">
      <w:pPr>
        <w:spacing w:before="60" w:after="60"/>
        <w:ind w:firstLine="432"/>
        <w:jc w:val="both"/>
        <w:rPr>
          <w:color w:val="000000"/>
          <w:sz w:val="26"/>
          <w:szCs w:val="26"/>
        </w:rPr>
      </w:pPr>
      <w:r w:rsidRPr="00A9290A">
        <w:rPr>
          <w:color w:val="000000"/>
          <w:sz w:val="26"/>
          <w:szCs w:val="26"/>
        </w:rPr>
        <w:t xml:space="preserve">Căn cứ tình hình nghỉ học do dịch bệnh Covid – 19 tại Thành phố Hồ Chí Minh; </w:t>
      </w:r>
    </w:p>
    <w:p w:rsidR="0006668F" w:rsidRPr="00A9290A" w:rsidRDefault="0006668F" w:rsidP="0006668F">
      <w:pPr>
        <w:spacing w:before="60" w:after="60"/>
        <w:ind w:firstLine="432"/>
        <w:jc w:val="both"/>
        <w:rPr>
          <w:color w:val="000000"/>
          <w:sz w:val="26"/>
          <w:szCs w:val="26"/>
        </w:rPr>
      </w:pPr>
      <w:r w:rsidRPr="00A9290A">
        <w:rPr>
          <w:sz w:val="26"/>
          <w:szCs w:val="26"/>
        </w:rPr>
        <w:t>Căn cứ Thông tư số 21/2014/TT-BGDĐT ngày 07 tháng 7 năm 2014 của Bộ Giáo dục và Đào tạo về ban hành Quy định về quản lí và sử dụng xuất bản phẩm tham khảo trong các cơ sở giáo dục mầm non, giáo dục phổ thông và giáo dục thường xuyên;</w:t>
      </w:r>
    </w:p>
    <w:p w:rsidR="0006668F" w:rsidRPr="00A9290A" w:rsidRDefault="0006668F" w:rsidP="0006668F">
      <w:pPr>
        <w:spacing w:before="60" w:after="60"/>
        <w:ind w:firstLine="432"/>
        <w:jc w:val="both"/>
        <w:rPr>
          <w:iCs/>
          <w:sz w:val="26"/>
          <w:szCs w:val="26"/>
          <w:lang w:val="nl-NL"/>
        </w:rPr>
      </w:pPr>
      <w:r w:rsidRPr="00A9290A">
        <w:rPr>
          <w:color w:val="000000"/>
          <w:sz w:val="26"/>
          <w:szCs w:val="26"/>
        </w:rPr>
        <w:t xml:space="preserve">Căn cứ công văn số 27.20/GSS ngày 30 tháng 03 năm 2020 của Công ty Cổ phần Đầu tư Giáo dục Quốc tế - Global Smart School (GSS) về </w:t>
      </w:r>
      <w:r w:rsidRPr="00A9290A">
        <w:rPr>
          <w:iCs/>
          <w:sz w:val="26"/>
          <w:szCs w:val="26"/>
          <w:lang w:val="nl-NL"/>
        </w:rPr>
        <w:t>hỗ trợ miễn phí nguồn học liệu số 3D mozabook, mozaweb trong mùa dịch Covid-19;</w:t>
      </w:r>
    </w:p>
    <w:p w:rsidR="0006668F" w:rsidRPr="00A9290A" w:rsidRDefault="0006668F" w:rsidP="0006668F">
      <w:pPr>
        <w:spacing w:before="60" w:after="60"/>
        <w:ind w:firstLine="562"/>
        <w:jc w:val="both"/>
        <w:rPr>
          <w:sz w:val="26"/>
          <w:szCs w:val="26"/>
        </w:rPr>
      </w:pPr>
      <w:r w:rsidRPr="00A9290A">
        <w:rPr>
          <w:sz w:val="26"/>
          <w:szCs w:val="26"/>
        </w:rPr>
        <w:t xml:space="preserve">Với mục đích chia sẻ và đồng hành cùng các thầy, cô giáo và học sinh trên địa bàn Thành phố Hồ Chí Minh trong tình hình dịch Covid-19 đang diễn biến phức tạp, </w:t>
      </w:r>
      <w:r w:rsidRPr="00A9290A">
        <w:rPr>
          <w:color w:val="000000"/>
          <w:sz w:val="26"/>
          <w:szCs w:val="26"/>
        </w:rPr>
        <w:t xml:space="preserve">Công ty Cổ phần Đầu tư Giáo dục Quốc tế - Global Smart School </w:t>
      </w:r>
      <w:r w:rsidRPr="00A9290A">
        <w:rPr>
          <w:iCs/>
          <w:sz w:val="26"/>
          <w:szCs w:val="26"/>
          <w:lang w:val="nl-NL"/>
        </w:rPr>
        <w:t xml:space="preserve">hỗ trợ miễn phí nguồn học liệu số 3D mozabook, mozaweb Premium miễn phí và kết nối toàn bộ nội dung khóa học gồm các môn học: Toán, lý, Hóa, Sinh, Địa, Khoa học tự nhiên, Xã hội,... Sở Giáo dục và Đào tạo thông báo đến các cơ sở giáo dục một số nội dung cụ thể sau: </w:t>
      </w:r>
    </w:p>
    <w:p w:rsidR="0006668F" w:rsidRPr="00A9290A" w:rsidRDefault="0006668F" w:rsidP="0006668F">
      <w:pPr>
        <w:spacing w:before="60" w:after="60"/>
        <w:ind w:firstLine="562"/>
        <w:jc w:val="both"/>
        <w:rPr>
          <w:color w:val="FF0000"/>
          <w:sz w:val="26"/>
          <w:szCs w:val="26"/>
        </w:rPr>
      </w:pPr>
      <w:r>
        <w:rPr>
          <w:sz w:val="26"/>
          <w:szCs w:val="26"/>
        </w:rPr>
        <w:t xml:space="preserve">- </w:t>
      </w:r>
      <w:r w:rsidRPr="00A9290A">
        <w:rPr>
          <w:sz w:val="26"/>
          <w:szCs w:val="26"/>
        </w:rPr>
        <w:t xml:space="preserve">Trên cơ sở các trường đăng kí trải nghiệm miễn phí </w:t>
      </w:r>
      <w:r w:rsidRPr="00A9290A">
        <w:rPr>
          <w:iCs/>
          <w:sz w:val="26"/>
          <w:szCs w:val="26"/>
          <w:lang w:val="nl-NL"/>
        </w:rPr>
        <w:t>nguồn học liệu số 3D mozabook, mozaweb Premium miễn phí</w:t>
      </w:r>
      <w:r w:rsidRPr="00A9290A">
        <w:rPr>
          <w:sz w:val="26"/>
          <w:szCs w:val="26"/>
        </w:rPr>
        <w:t xml:space="preserve">, </w:t>
      </w:r>
      <w:r w:rsidRPr="00A9290A">
        <w:rPr>
          <w:color w:val="000000"/>
          <w:sz w:val="26"/>
          <w:szCs w:val="26"/>
        </w:rPr>
        <w:t>Công ty Cổ phần Đầu tư Giáo dục Quốc tế - Global Smart School</w:t>
      </w:r>
      <w:r w:rsidRPr="00A9290A">
        <w:rPr>
          <w:sz w:val="26"/>
          <w:szCs w:val="26"/>
        </w:rPr>
        <w:t xml:space="preserve"> Smartschool sẽ cung cấp tài khoản và hỗ trợ trực tiếp cho các trường trong suốt quá trình trải nghiệm. Thời gian trải nghiệm miễn phí </w:t>
      </w:r>
      <w:r w:rsidRPr="00A9290A">
        <w:rPr>
          <w:iCs/>
          <w:sz w:val="26"/>
          <w:szCs w:val="26"/>
          <w:lang w:val="nl-NL"/>
        </w:rPr>
        <w:t>từ ngày 30/03/2020 đến hết ngày 01/08/2020</w:t>
      </w:r>
      <w:r w:rsidRPr="00A9290A">
        <w:rPr>
          <w:sz w:val="26"/>
          <w:szCs w:val="26"/>
        </w:rPr>
        <w:t xml:space="preserve">. </w:t>
      </w:r>
    </w:p>
    <w:p w:rsidR="0006668F" w:rsidRPr="00A9290A" w:rsidRDefault="0006668F" w:rsidP="0006668F">
      <w:pPr>
        <w:spacing w:before="60" w:after="60"/>
        <w:ind w:firstLine="562"/>
        <w:jc w:val="both"/>
        <w:rPr>
          <w:sz w:val="26"/>
          <w:szCs w:val="26"/>
        </w:rPr>
      </w:pPr>
      <w:r>
        <w:rPr>
          <w:sz w:val="26"/>
          <w:szCs w:val="26"/>
        </w:rPr>
        <w:t>-</w:t>
      </w:r>
      <w:r w:rsidRPr="00A9290A">
        <w:rPr>
          <w:sz w:val="26"/>
          <w:szCs w:val="26"/>
        </w:rPr>
        <w:t xml:space="preserve"> Trên cơ sở các trường có nhu cầu tham gia, lãnh đ</w:t>
      </w:r>
      <w:r>
        <w:rPr>
          <w:sz w:val="26"/>
          <w:szCs w:val="26"/>
        </w:rPr>
        <w:t>ạo</w:t>
      </w:r>
      <w:r w:rsidRPr="00A9290A">
        <w:rPr>
          <w:sz w:val="26"/>
          <w:szCs w:val="26"/>
        </w:rPr>
        <w:t xml:space="preserve"> các đơn vị tổng hợp số lượng đăng kí của giáo viên và học sinh (theo mẫu đính kèm) từ các trường trung học gửi về bộ phận phụ trách qua địa chỉ email </w:t>
      </w:r>
      <w:r w:rsidRPr="00A9290A">
        <w:rPr>
          <w:i/>
          <w:iCs/>
          <w:sz w:val="26"/>
          <w:szCs w:val="26"/>
        </w:rPr>
        <w:t>(đính kèm phụ lục 1)</w:t>
      </w:r>
    </w:p>
    <w:p w:rsidR="0006668F" w:rsidRPr="00A9290A" w:rsidRDefault="0006668F" w:rsidP="0006668F">
      <w:pPr>
        <w:spacing w:before="60" w:after="60"/>
        <w:ind w:firstLine="567"/>
        <w:jc w:val="both"/>
        <w:rPr>
          <w:color w:val="FF0000"/>
          <w:sz w:val="26"/>
          <w:szCs w:val="26"/>
        </w:rPr>
      </w:pPr>
      <w:r w:rsidRPr="00A9290A">
        <w:rPr>
          <w:sz w:val="26"/>
          <w:szCs w:val="26"/>
        </w:rPr>
        <w:t>Sở Giáo dục và Đào tạo đề nghị Phòng Giáo dục và Đào tạo các quận, huyện quan tâm chỉ đạo, triển khai thực hiện</w:t>
      </w:r>
      <w:r w:rsidRPr="00A9290A">
        <w:rPr>
          <w:color w:val="FF0000"/>
          <w:sz w:val="26"/>
          <w:szCs w:val="26"/>
        </w:rPr>
        <w:t>.</w:t>
      </w:r>
    </w:p>
    <w:tbl>
      <w:tblPr>
        <w:tblW w:w="9675" w:type="dxa"/>
        <w:tblLayout w:type="fixed"/>
        <w:tblLook w:val="04A0" w:firstRow="1" w:lastRow="0" w:firstColumn="1" w:lastColumn="0" w:noHBand="0" w:noVBand="1"/>
      </w:tblPr>
      <w:tblGrid>
        <w:gridCol w:w="4837"/>
        <w:gridCol w:w="4838"/>
      </w:tblGrid>
      <w:tr w:rsidR="0006668F" w:rsidRPr="00A9290A" w:rsidTr="00B44081">
        <w:tc>
          <w:tcPr>
            <w:tcW w:w="4837" w:type="dxa"/>
          </w:tcPr>
          <w:p w:rsidR="0006668F" w:rsidRPr="00A9290A" w:rsidRDefault="0006668F" w:rsidP="00B44081">
            <w:pPr>
              <w:spacing w:before="60" w:after="60"/>
              <w:ind w:firstLine="720"/>
              <w:jc w:val="both"/>
              <w:rPr>
                <w:b/>
                <w:bCs/>
                <w:lang w:val="it-IT"/>
              </w:rPr>
            </w:pPr>
            <w:r w:rsidRPr="00A9290A">
              <w:rPr>
                <w:b/>
                <w:bCs/>
                <w:i/>
                <w:iCs/>
                <w:lang w:val="it-IT"/>
              </w:rPr>
              <w:t>Nơi nhận</w:t>
            </w:r>
            <w:r w:rsidRPr="00A9290A">
              <w:rPr>
                <w:b/>
                <w:bCs/>
                <w:i/>
                <w:lang w:val="it-IT"/>
              </w:rPr>
              <w:t>:</w:t>
            </w:r>
          </w:p>
          <w:p w:rsidR="0006668F" w:rsidRPr="00D5130D" w:rsidRDefault="0006668F" w:rsidP="00B44081">
            <w:pPr>
              <w:ind w:firstLine="720"/>
              <w:jc w:val="both"/>
              <w:rPr>
                <w:sz w:val="22"/>
                <w:szCs w:val="22"/>
                <w:lang w:val="it-IT"/>
              </w:rPr>
            </w:pPr>
            <w:r w:rsidRPr="00D5130D">
              <w:rPr>
                <w:sz w:val="22"/>
                <w:szCs w:val="22"/>
                <w:lang w:val="it-IT"/>
              </w:rPr>
              <w:t>- Như trên</w:t>
            </w:r>
          </w:p>
          <w:p w:rsidR="0006668F" w:rsidRPr="00D5130D" w:rsidRDefault="0006668F" w:rsidP="00B44081">
            <w:pPr>
              <w:ind w:firstLine="720"/>
              <w:jc w:val="both"/>
              <w:rPr>
                <w:sz w:val="22"/>
                <w:szCs w:val="22"/>
                <w:lang w:val="it-IT"/>
              </w:rPr>
            </w:pPr>
            <w:r w:rsidRPr="00D5130D">
              <w:rPr>
                <w:sz w:val="22"/>
                <w:szCs w:val="22"/>
                <w:lang w:val="it-IT"/>
              </w:rPr>
              <w:t>- Giám đốc (để báo cáo);</w:t>
            </w:r>
          </w:p>
          <w:p w:rsidR="0006668F" w:rsidRPr="00D5130D" w:rsidRDefault="0006668F" w:rsidP="00B44081">
            <w:pPr>
              <w:ind w:firstLine="720"/>
              <w:jc w:val="both"/>
              <w:rPr>
                <w:sz w:val="22"/>
                <w:szCs w:val="22"/>
                <w:lang w:val="it-IT"/>
              </w:rPr>
            </w:pPr>
            <w:r w:rsidRPr="00D5130D">
              <w:rPr>
                <w:sz w:val="22"/>
                <w:szCs w:val="22"/>
                <w:lang w:val="it-IT"/>
              </w:rPr>
              <w:t xml:space="preserve">- Cty </w:t>
            </w:r>
            <w:r w:rsidRPr="00D5130D">
              <w:rPr>
                <w:color w:val="000000"/>
                <w:sz w:val="22"/>
                <w:szCs w:val="22"/>
              </w:rPr>
              <w:t>Cổ phần Đầu tư Giáo dục Quốc tế</w:t>
            </w:r>
            <w:r w:rsidRPr="00D5130D">
              <w:rPr>
                <w:sz w:val="22"/>
                <w:szCs w:val="22"/>
                <w:lang w:val="it-IT"/>
              </w:rPr>
              <w:t>;</w:t>
            </w:r>
          </w:p>
          <w:p w:rsidR="0006668F" w:rsidRPr="00A9290A" w:rsidRDefault="0006668F" w:rsidP="00B44081">
            <w:pPr>
              <w:ind w:firstLine="720"/>
              <w:jc w:val="both"/>
              <w:rPr>
                <w:lang w:val="it-IT"/>
              </w:rPr>
            </w:pPr>
            <w:r w:rsidRPr="00D5130D">
              <w:rPr>
                <w:sz w:val="22"/>
                <w:szCs w:val="22"/>
                <w:lang w:val="it-IT"/>
              </w:rPr>
              <w:t>- Lưu VT, GDTrH</w:t>
            </w:r>
          </w:p>
          <w:p w:rsidR="0006668F" w:rsidRPr="00A9290A" w:rsidRDefault="0006668F" w:rsidP="00B44081">
            <w:pPr>
              <w:spacing w:before="60" w:after="60"/>
              <w:ind w:firstLine="720"/>
              <w:jc w:val="both"/>
              <w:rPr>
                <w:sz w:val="26"/>
                <w:szCs w:val="26"/>
              </w:rPr>
            </w:pPr>
          </w:p>
        </w:tc>
        <w:tc>
          <w:tcPr>
            <w:tcW w:w="4838" w:type="dxa"/>
          </w:tcPr>
          <w:p w:rsidR="0006668F" w:rsidRPr="00A9290A" w:rsidRDefault="0006668F" w:rsidP="00B44081">
            <w:pPr>
              <w:spacing w:before="60" w:after="60"/>
              <w:ind w:firstLine="720"/>
              <w:jc w:val="center"/>
              <w:rPr>
                <w:b/>
                <w:sz w:val="26"/>
                <w:szCs w:val="26"/>
                <w:lang w:val="pt-BR"/>
              </w:rPr>
            </w:pPr>
            <w:r w:rsidRPr="00A9290A">
              <w:rPr>
                <w:b/>
                <w:sz w:val="26"/>
                <w:szCs w:val="26"/>
                <w:lang w:val="pt-BR"/>
              </w:rPr>
              <w:t>KT. GIÁM ĐỐC</w:t>
            </w:r>
          </w:p>
          <w:p w:rsidR="0006668F" w:rsidRPr="00A9290A" w:rsidRDefault="0006668F" w:rsidP="00B44081">
            <w:pPr>
              <w:spacing w:before="60" w:after="60"/>
              <w:ind w:firstLine="720"/>
              <w:jc w:val="center"/>
              <w:rPr>
                <w:b/>
                <w:sz w:val="26"/>
                <w:szCs w:val="26"/>
                <w:lang w:val="pt-BR"/>
              </w:rPr>
            </w:pPr>
            <w:r w:rsidRPr="00A9290A">
              <w:rPr>
                <w:b/>
                <w:sz w:val="26"/>
                <w:szCs w:val="26"/>
                <w:lang w:val="pt-BR"/>
              </w:rPr>
              <w:t>PHÓ GIÁM ĐỐC</w:t>
            </w:r>
          </w:p>
          <w:p w:rsidR="0006668F" w:rsidRPr="00A9290A" w:rsidRDefault="0006668F" w:rsidP="00B44081">
            <w:pPr>
              <w:spacing w:before="60" w:after="60"/>
              <w:ind w:firstLine="720"/>
              <w:jc w:val="center"/>
              <w:rPr>
                <w:b/>
                <w:sz w:val="26"/>
                <w:szCs w:val="26"/>
                <w:lang w:val="pt-BR"/>
              </w:rPr>
            </w:pPr>
          </w:p>
          <w:p w:rsidR="0006668F" w:rsidRPr="00A9290A" w:rsidRDefault="0006668F" w:rsidP="00B44081">
            <w:pPr>
              <w:spacing w:before="60" w:after="60"/>
              <w:ind w:firstLine="720"/>
              <w:jc w:val="center"/>
              <w:rPr>
                <w:b/>
                <w:sz w:val="26"/>
                <w:szCs w:val="26"/>
                <w:lang w:val="pt-BR"/>
              </w:rPr>
            </w:pPr>
            <w:r>
              <w:rPr>
                <w:b/>
                <w:sz w:val="26"/>
                <w:szCs w:val="26"/>
                <w:lang w:val="pt-BR"/>
              </w:rPr>
              <w:t>(đã ký)</w:t>
            </w:r>
          </w:p>
          <w:p w:rsidR="0006668F" w:rsidRPr="00A9290A" w:rsidRDefault="0006668F" w:rsidP="00B44081">
            <w:pPr>
              <w:spacing w:before="60" w:after="60"/>
              <w:ind w:firstLine="720"/>
              <w:jc w:val="center"/>
              <w:rPr>
                <w:b/>
                <w:sz w:val="26"/>
                <w:szCs w:val="26"/>
                <w:lang w:val="pt-BR"/>
              </w:rPr>
            </w:pPr>
          </w:p>
          <w:p w:rsidR="0006668F" w:rsidRPr="00A9290A" w:rsidRDefault="0006668F" w:rsidP="00B44081">
            <w:pPr>
              <w:spacing w:before="60" w:after="60"/>
              <w:ind w:firstLine="720"/>
              <w:jc w:val="center"/>
              <w:rPr>
                <w:sz w:val="26"/>
                <w:szCs w:val="26"/>
              </w:rPr>
            </w:pPr>
            <w:r w:rsidRPr="00A9290A">
              <w:rPr>
                <w:b/>
                <w:sz w:val="26"/>
                <w:szCs w:val="26"/>
                <w:lang w:val="pt-BR"/>
              </w:rPr>
              <w:t>Nguyễn Văn Hiếu</w:t>
            </w:r>
          </w:p>
        </w:tc>
      </w:tr>
    </w:tbl>
    <w:p w:rsidR="00F43C3E" w:rsidRDefault="00F43C3E">
      <w:bookmarkStart w:id="0" w:name="_GoBack"/>
      <w:bookmarkEnd w:id="0"/>
    </w:p>
    <w:sectPr w:rsidR="00F43C3E" w:rsidSect="0016653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8F"/>
    <w:rsid w:val="0006668F"/>
    <w:rsid w:val="00166530"/>
    <w:rsid w:val="006605AA"/>
    <w:rsid w:val="00F4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4C65E-FC02-43A0-8E99-BDD06796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2020-04-21T11:18:00Z</dcterms:created>
  <dcterms:modified xsi:type="dcterms:W3CDTF">2020-04-21T11:19:00Z</dcterms:modified>
</cp:coreProperties>
</file>